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10:21:15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GX_Hermaness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Northern Gannet.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5.</w:t>
      </w:r>
      <w:r>
        <w:br/>
      </w:r>
      <w:r>
        <w:t xml:space="preserve">Is there an upper constraint on productivity in the model?: Yes, constrained to 1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39606 in 2023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0.698 , sd: 0.071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0.919 , sd: 0.042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0.424 , sd: 0.007 , DD: NA</w:t>
      </w:r>
    </w:p>
    <w:p>
      <w:pPr>
        <w:pStyle w:val="BodyText"/>
      </w:pPr>
      <w:r>
        <w:t xml:space="preserve">Age class 1 to 2 - mean: 0.829 , sd: 0.004 , DD: NA</w:t>
      </w:r>
    </w:p>
    <w:p>
      <w:pPr>
        <w:pStyle w:val="BodyText"/>
      </w:pPr>
      <w:r>
        <w:t xml:space="preserve">Age class 2 to 3 - mean: 0.891 , sd: 0.003 , DD: NA</w:t>
      </w:r>
    </w:p>
    <w:p>
      <w:pPr>
        <w:pStyle w:val="BodyText"/>
      </w:pPr>
      <w:r>
        <w:t xml:space="preserve">Age class 3 to 4 - mean: 0.895 , sd: 0.003 , DD: NA</w:t>
      </w:r>
    </w:p>
    <w:p>
      <w:pPr>
        <w:pStyle w:val="BodyText"/>
      </w:pPr>
      <w:r>
        <w:t xml:space="preserve">Age class 4 to 5 - mean: 0.919 , sd: 0.042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gx_hs_lower"/>
    <w:p>
      <w:pPr>
        <w:pStyle w:val="Heading3"/>
      </w:pPr>
      <w:r>
        <w:t xml:space="preserve">Scenario A - Name: GX_HS_lower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0.0008879 , se: NA</w:t>
      </w:r>
    </w:p>
    <w:bookmarkEnd w:id="24"/>
    <w:bookmarkEnd w:id="25"/>
    <w:bookmarkStart w:id="27" w:name="scenario-b---name-gx_hs_higher"/>
    <w:p>
      <w:pPr>
        <w:pStyle w:val="Heading3"/>
      </w:pPr>
      <w:r>
        <w:t xml:space="preserve">Scenario B - Name: GX_HS_higher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0.0019149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2026-01-08T10:21:15Z</dcterms:created>
  <dcterms:modified xsi:type="dcterms:W3CDTF">2026-01-08T10:21:15Z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